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png" ContentType="image/pn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6F3FCC05" w:rsidR="0051675B" w:rsidRPr="009A6DBE" w:rsidRDefault="0051675B" w:rsidP="009A6DBE">
      <w:bookmarkStart w:id="0" w:name="_GoBack"/>
      <w:bookmarkEnd w:id="0"/>
    </w:p>
    <w:sectPr w:rsidR="0051675B" w:rsidRPr="009A6DBE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1056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Forbes Mill</w:t>
      </w:r>
    </w:p>
    <w:p>
      <w:pPr>
        <w:pStyle w:val="SectionHeader"/>
      </w:pPr>
      <w:r>
        <w:t xml:space="preserve">Beer by the Bottle</w:t>
      </w:r>
    </w:p>
    <w:tbl>
      <w:tblPr>
        <w:tblW w:w="0" w:type="auto"/>
        <w:tblLayout w:type="fixed"/>
        <w:tblStyle w:val="BeerTable"/>
        <w:tblStyleRowBandSize w:val="1"/>
        <w:tblStyleColBandSize w:val="1"/>
        <w:tblLook w:firstRow="1" w:lastRow="0" w:firstColumn="0" w:lastColumn="0" w:noHBand="0" w:noVBand="1"/>
      </w:tblPr>
      <w:tblGrid>
        <w:gridCol w:w="3050"/>
        <w:gridCol w:w="2000"/>
        <w:gridCol w:w="3000"/>
        <w:gridCol w:w="800"/>
      </w:tblGrid>
      <w:tr>
        <w:tc>
          <w:tcPr>
            <w:tcW w:type="dxa" w:w="3050"/>
          </w:tcPr>
          <w:p>
            <w:pPr>
              <w:pStyle w:val="BeerName"/>
            </w:pPr>
            <w:r>
              <w:t xml:space="preserve">Coors Light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Light Lager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Coors Brewing Company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5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Guinness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Stout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Guinness Ltd.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6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Modelo Especial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Light Lager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Grupo Modelo S.A. de C.V.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6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Heineken "0.0"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Low Alcohol Beer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Heineken Nederland B.V.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5</w:t>
            </w:r>
          </w:p>
        </w:tc>
      </w:tr>
    </w:tbl>
    <w:p>
      <w:pPr>
        <w:pStyle w:val="SectionHeader"/>
      </w:pPr>
      <w:r>
        <w:t xml:space="preserve">Draft Beer</w:t>
      </w:r>
    </w:p>
    <w:tbl>
      <w:tblPr>
        <w:tblW w:w="0" w:type="auto"/>
        <w:tblLayout w:type="fixed"/>
        <w:tblStyle w:val="BeerTable"/>
        <w:tblStyleRowBandSize w:val="1"/>
        <w:tblStyleColBandSize w:val="1"/>
        <w:tblLook w:firstRow="1" w:lastRow="0" w:firstColumn="0" w:lastColumn="0" w:noHBand="0" w:noVBand="1"/>
      </w:tblPr>
      <w:tblGrid>
        <w:gridCol w:w="3050"/>
        <w:gridCol w:w="2000"/>
        <w:gridCol w:w="3000"/>
        <w:gridCol w:w="800"/>
      </w:tblGrid>
      <w:tr>
        <w:tc>
          <w:tcPr>
            <w:tcW w:type="dxa" w:w="3050"/>
          </w:tcPr>
          <w:p>
            <w:pPr>
              <w:pStyle w:val="BeerName"/>
            </w:pPr>
            <w:r>
              <w:t xml:space="preserve">Altamont Rich Mahogany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American Amber/Red Ale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Altamont Beer Works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8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Altamont "Maui Waui"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West Coast IPA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Altamont Beer Works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8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"Biere D' Ami" Pilsner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Pilsner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Danville Brewing Company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7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"Hop Magee" Hazy IPA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Hazy IPA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Danville Brewing Company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7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3E31F2"/>
    <w:rsid w:val="00413DC6"/>
    <w:rsid w:val="00423EA9"/>
    <w:rsid w:val="0046149C"/>
    <w:rsid w:val="004C2ABD"/>
    <w:rsid w:val="0051675B"/>
    <w:rsid w:val="0078236B"/>
    <w:rsid w:val="009A6DBE"/>
    <w:rsid w:val="00C1053A"/>
    <w:rsid w:val="00DB51B4"/>
    <w:rsid w:val="00E354FD"/>
    <w:rsid w:val="00E56A77"/>
    <w:rsid w:val="00F00251"/>
    <w:rsid w:val="00F10FFD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6B"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BeerTable">
    <w:name w:val="BeerTable"/>
    <w:basedOn w:val="TableNormal"/>
    <w:uiPriority w:val="99"/>
    <w:rsid w:val="0078236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C1053A"/>
    <w:pPr>
      <w:jc w:val="center"/>
    </w:pPr>
    <w:rPr>
      <w:rFonts w:eastAsia="Times New Roman" w:cs="Times New Roman"/>
      <w:noProof/>
      <w:color w:val="0000FF"/>
    </w:rPr>
  </w:style>
  <w:style w:type="paragraph" w:customStyle="1" w:styleId="BeerName">
    <w:name w:val="BeerName"/>
    <w:basedOn w:val="Normal"/>
    <w:qFormat/>
    <w:rsid w:val="00C1053A"/>
    <w:rPr>
      <w:rFonts w:eastAsia="Times New Roman" w:cs="Times New Roman"/>
      <w:b/>
      <w:noProof/>
    </w:rPr>
  </w:style>
  <w:style w:type="paragraph" w:customStyle="1" w:styleId="BeerStyle">
    <w:name w:val="BeerStyle"/>
    <w:basedOn w:val="Normal"/>
    <w:qFormat/>
    <w:rsid w:val="00C1053A"/>
    <w:rPr>
      <w:rFonts w:eastAsia="Times New Roman" w:cs="Times New Roman"/>
      <w:noProof/>
      <w:sz w:val="20"/>
    </w:rPr>
  </w:style>
  <w:style w:type="paragraph" w:customStyle="1" w:styleId="BeerBrewery">
    <w:name w:val="BeerBrewery"/>
    <w:basedOn w:val="Normal"/>
    <w:qFormat/>
    <w:rsid w:val="00C1053A"/>
    <w:pPr>
      <w:ind w:left="288" w:hanging="288"/>
    </w:pPr>
  </w:style>
  <w:style w:type="paragraph" w:customStyle="1" w:styleId="BeerPrice">
    <w:name w:val="BeerPrice"/>
    <w:basedOn w:val="Normal"/>
    <w:qFormat/>
    <w:rsid w:val="00C1053A"/>
    <w:pPr>
      <w:ind w:left="288" w:hanging="288"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6B"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BeerTable">
    <w:name w:val="BeerTable"/>
    <w:basedOn w:val="TableNormal"/>
    <w:uiPriority w:val="99"/>
    <w:rsid w:val="0078236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C1053A"/>
    <w:pPr>
      <w:jc w:val="center"/>
    </w:pPr>
    <w:rPr>
      <w:rFonts w:eastAsia="Times New Roman" w:cs="Times New Roman"/>
      <w:noProof/>
      <w:color w:val="0000FF"/>
    </w:rPr>
  </w:style>
  <w:style w:type="paragraph" w:customStyle="1" w:styleId="BeerName">
    <w:name w:val="BeerName"/>
    <w:basedOn w:val="Normal"/>
    <w:qFormat/>
    <w:rsid w:val="00C1053A"/>
    <w:rPr>
      <w:rFonts w:eastAsia="Times New Roman" w:cs="Times New Roman"/>
      <w:b/>
      <w:noProof/>
    </w:rPr>
  </w:style>
  <w:style w:type="paragraph" w:customStyle="1" w:styleId="BeerStyle">
    <w:name w:val="BeerStyle"/>
    <w:basedOn w:val="Normal"/>
    <w:qFormat/>
    <w:rsid w:val="00C1053A"/>
    <w:rPr>
      <w:rFonts w:eastAsia="Times New Roman" w:cs="Times New Roman"/>
      <w:noProof/>
      <w:sz w:val="20"/>
    </w:rPr>
  </w:style>
  <w:style w:type="paragraph" w:customStyle="1" w:styleId="BeerBrewery">
    <w:name w:val="BeerBrewery"/>
    <w:basedOn w:val="Normal"/>
    <w:qFormat/>
    <w:rsid w:val="00C1053A"/>
    <w:pPr>
      <w:ind w:left="288" w:hanging="288"/>
    </w:pPr>
  </w:style>
  <w:style w:type="paragraph" w:customStyle="1" w:styleId="BeerPrice">
    <w:name w:val="BeerPrice"/>
    <w:basedOn w:val="Normal"/>
    <w:qFormat/>
    <w:rsid w:val="00C1053A"/>
    <w:pPr>
      <w:ind w:left="288" w:hanging="288"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microsoft.com/office/2007/relationships/stylesWithEffects" Target="stylesWithEffects.xml"/>
<Relationship Id="rId4" Type="http://schemas.openxmlformats.org/officeDocument/2006/relationships/settings" Target="settings.xml"/>
<Relationship Id="rId5" Type="http://schemas.openxmlformats.org/officeDocument/2006/relationships/webSettings" Target="webSettings.xml"/>
<Relationship Id="rId6" Type="http://schemas.openxmlformats.org/officeDocument/2006/relationships/fontTable" Target="fontTable.xml"/>
<Relationship Id="rId7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styles" Target="styles.xml"/>
<Relationship Id="rId8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DBDC14-3E8D-2E4F-9C95-06F8D089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2013-02-18T21:04:00Z</dcterms:created>
  <dcterms:modified xsi:type="dcterms:W3CDTF">2013-02-18T21:04:00Z</dcterms:modified>
  <cp:category/>
</cp:coreProperties>
</file>