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7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Birmingham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Cellar List -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</w:t>
            </w:r>
          </w:p>
        </w:tc>
      </w:tr>
    </w:tbl>
    <w:p>
      <w:pPr>
        <w:pStyle w:val="SectionHeader"/>
      </w:pPr>
      <w:r>
        <w:t xml:space="preserve">Champagne / 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to 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</w:tbl>
    <w:p>
      <w:pPr>
        <w:pStyle w:val="SectionHeader"/>
      </w:pPr>
      <w:r>
        <w:t xml:space="preserve">Sparkling Wine - Half Bottles</w:t>
      </w:r>
    </w:p>
    <w:p>
      <w:pPr>
        <w:pStyle w:val="SectionHeader"/>
      </w:pPr>
      <w:r>
        <w:t xml:space="preserve">Champagne /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"Vintage Reserve-Gold Label"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"Prestige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Collet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"Cuvée de la Pompadour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Unshackled "Sparkling"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Mionetto "Avantgarde Collection" Prosecco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Cellar List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Foucher Lebrun "Les Glories"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</w:tbl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Blanc de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</w:tbl>
    <w:p>
      <w:pPr>
        <w:pStyle w:val="SectionHeader"/>
      </w:pPr>
      <w:r>
        <w:t xml:space="preserve">Pinot Gris / 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Benvolio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Potter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by the Prisoner Wine Company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Blanc de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Placido "Moscato d'Asti"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"Te Muna Road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Martinborough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"Aveta"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Pascal Jolivet "Attitude"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"Karia"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Sauvignon Blanc, Muscat,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Hamilton Russell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Splendeur du Soleil"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</w:tbl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"Discovery"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Carignan, Cinsault, Mourvèdre,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Cellar List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Cadrans de Lassegue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</w:t>
            </w:r>
          </w:p>
        </w:tc>
      </w:tr>
    </w:tbl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Syrah, Viognier,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 to 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Pasqua Verona "Lui"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to 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to 18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Hamilton Russell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"Balade" Santa Rita Hills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MacPhail "Sonoma Coast"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Böen "Sonoma, Monterey, Santa Barbara"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Böen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Petite Grace"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</w:tbl>
    <w:p>
      <w:pPr>
        <w:pStyle w:val="SectionHeader"/>
      </w:pPr>
      <w:r>
        <w:t xml:space="preserve">Interesting Reds From Around the World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"Quimera"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"Salmos"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11"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"Vista Flores"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Deicas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Uruguay, Canelones, Juanicó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"Red Electra"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</w:t>
            </w:r>
          </w:p>
        </w:tc>
      </w:tr>
    </w:tbl>
    <w:p>
      <w:pPr>
        <w:pStyle w:val="SectionHeader"/>
      </w:pPr>
      <w:r>
        <w:t xml:space="preserve">Red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Syrah / 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Jean-Luc Colombo "Terres Brûlées" Cornas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"Gnarly Dudes"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"Costasera" Amarone Classico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Guado al Tasso "Il Bruciato"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Mora "Etna Rosso"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Corvinone, Rondinella, Sangiovese,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</w:tbl>
    <w:p>
      <w:pPr>
        <w:pStyle w:val="SectionHeader"/>
      </w:pPr>
      <w:r>
        <w:t xml:space="preserve">Opus 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</w:t>
            </w:r>
          </w:p>
        </w:tc>
      </w:tr>
    </w:tbl>
    <w:p>
      <w:pPr>
        <w:pStyle w:val="SectionHeader"/>
      </w:pPr>
      <w:r>
        <w:t xml:space="preserve">Meritage &amp;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Fourteen Appellations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"Symmetry"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"Artist Series"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Mullan Road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Rowen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Syrah, Viognier, Petit Verdot,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"Fay"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"Brother's Ridge"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"Mas La Plana"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Brothers by Rodney Strong Vineyards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"Wetmore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Canvasback by Duckhorn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Serial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Woodson's "Intercept"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Sixty Five &amp; Broad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Taylor Fladgate "Century of Port" Flight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"Century of Port Flight"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</w:tbl>
    <w:p>
      <w:pPr>
        <w:pStyle w:val="SectionHeader"/>
      </w:pPr>
      <w:r>
        <w:t xml:space="preserve">Dessert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"Six Grapes" Reserve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Blandy's "Alvada Madeira"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Toro Albala, "Don PX," Pedro Ximénez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Montilla-Moriles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Sack "Medium"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Sherry,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 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"Six Grapes" Reserve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Blandy's "Alvada Madeira"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Toro Albala, "Don PX," Pedro Ximénez </w:t>
            </w:r>
            <w:r>
              <w:rPr>
                <w:rStyle w:val="WineVintage"/>
              </w:rPr>
              <w:t xml:space="preserve">1983 </w:t>
            </w:r>
            <w:r>
              <w:rPr>
                <w:rStyle w:val="WineVarietal"/>
              </w:rPr>
              <w:t xml:space="preserve">Pedro Ximénez, </w:t>
            </w:r>
            <w:r>
              <w:rPr>
                <w:rStyle w:val="WineRegion"/>
              </w:rPr>
              <w:t xml:space="preserve">Spain, Montilla-Moriles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Sack "Medium"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Sherry,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