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jpeg" ContentType="image/jpe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768000" cy="516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00" cy="5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River's End</w:t>
      </w:r>
    </w:p>
    <w:p>
      <w:pPr>
        <w:pStyle w:val="WineColor"/>
      </w:pPr>
      <w:r>
        <w:t xml:space="preserve">Sparkling</w:t>
      </w:r>
    </w:p>
    <w:p>
      <w:pPr>
        <w:pStyle w:val="SectionHeader"/>
      </w:pPr>
      <w:r>
        <w:t xml:space="preserve">Half Bottles of Champagne and Sparkling Wine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Bollinger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Ruinart "Blanc de Blancs"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149 </w:t>
            </w:r>
          </w:p>
        </w:tc>
      </w:tr>
    </w:tbl>
    <w:p>
      <w:pPr>
        <w:pStyle w:val="SectionHeader"/>
      </w:pPr>
      <w:r>
        <w:t xml:space="preserve">Champagne and Sparkling Wines - Brut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Roederer, "Cristal" Brut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Roederer Estate "L'Ermitage" Brut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Iron Horse "Classic Vintage Brut"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California, Russian River Valley, Green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Sorelle Bronca "Prosecco di Valdobbiadene 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Veneto, Prosecco di Valdobbiadene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Korbel, "Organic",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French Colombard, Sangiovese, Chardonnay, </w:t>
            </w:r>
            <w:r>
              <w:rPr>
                <w:rStyle w:val="WineRegion"/>
              </w:rPr>
              <w:t xml:space="preserve">Callifornia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 </w:t>
            </w:r>
          </w:p>
        </w:tc>
      </w:tr>
    </w:tbl>
    <w:p>
      <w:pPr>
        <w:pStyle w:val="SectionHeader"/>
      </w:pPr>
      <w:r>
        <w:t xml:space="preserve">Champagne and Sparkling Wines - Blanc de Blancs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Schramsberg "Blanc de Blancs" Brut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</w:t>
            </w:r>
          </w:p>
        </w:tc>
      </w:tr>
    </w:tbl>
    <w:p>
      <w:pPr>
        <w:pStyle w:val="SectionHeader"/>
      </w:pPr>
      <w:r>
        <w:t xml:space="preserve">Champagne and Sparkling Wines - Brut Rosé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Billecart-Salmon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Meunier,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Clicquot, Brut Rosé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Breathless, Brut Rosé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96% Pinot Noir, 3% Pinot Meunier, 1% Chardonnay, </w:t>
            </w:r>
            <w:r>
              <w:rPr>
                <w:rStyle w:val="WineRegion"/>
              </w:rPr>
              <w:t xml:space="preserve">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JCB "Nº 69" Brut Rosé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Crémant de Bourgogne,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 </w:t>
            </w:r>
          </w:p>
        </w:tc>
      </w:tr>
    </w:tbl>
    <w:p>
      <w:pPr>
        <w:pStyle w:val="SectionHeader"/>
      </w:pPr>
      <w:r>
        <w:t xml:space="preserve">Sparkling Wines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BTG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Sorelle Bronca "Prosecco di Valdobbiadene 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Veneto, Prosecco di Valdobbiadene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BTG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Breathless, Brut Rosé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96% Pinot Noir, 3% Pinot Meunier, 1% Chardonnay, </w:t>
            </w:r>
            <w:r>
              <w:rPr>
                <w:rStyle w:val="WineRegion"/>
              </w:rPr>
              <w:t xml:space="preserve">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</w:t>
            </w:r>
          </w:p>
        </w:tc>
      </w:tr>
    </w:tbl>
    <w:p>
      <w:pPr>
        <w:pStyle w:val="WineColor"/>
      </w:pPr>
      <w:r>
        <w:t xml:space="preserve">Whites</w:t>
      </w:r>
    </w:p>
    <w:p>
      <w:pPr>
        <w:pStyle w:val="SectionHeader"/>
      </w:pPr>
      <w:r>
        <w:t xml:space="preserve">White Wines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BTG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Aperture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Clarksburg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BTG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Dry Creek Vineyard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Dry Creek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T2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MacRostie "Sonoma Coast"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BTG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Marimar Estate "Don Miguel Vineyard"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Albariño, </w:t>
            </w:r>
            <w:r>
              <w:rPr>
                <w:rStyle w:val="WineRegion"/>
              </w:rPr>
              <w:t xml:space="preserve">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</w:t>
            </w:r>
          </w:p>
        </w:tc>
      </w:tr>
    </w:tbl>
    <w:p>
      <w:pPr>
        <w:pStyle w:val="SectionHeader"/>
      </w:pPr>
      <w:r>
        <w:t xml:space="preserve">Half Bottles of White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Alois Lageder "Terra Alpina"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Alto Adige, Dolomiti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 </w:t>
            </w:r>
          </w:p>
        </w:tc>
      </w:tr>
    </w:tbl>
    <w:p>
      <w:pPr>
        <w:pStyle w:val="SectionHeader"/>
      </w:pPr>
      <w:r>
        <w:t xml:space="preserve">Sauvignon Blanc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Cantina Terlan "Winkl"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Sauvignon, </w:t>
            </w:r>
            <w:r>
              <w:rPr>
                <w:rStyle w:val="WineRegion"/>
              </w:rPr>
              <w:t xml:space="preserve">Italy, Trentino-Alto Adige, Alto 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Loveblock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 </w:t>
            </w:r>
          </w:p>
        </w:tc>
      </w:tr>
    </w:tbl>
    <w:p>
      <w:pPr>
        <w:pStyle w:val="SectionHeader"/>
      </w:pPr>
      <w:r>
        <w:t xml:space="preserve">White Wines - Beyond Sonoma County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Knoll "Ried Kreutles Loibner" Federspiel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Austria, Wachau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BTG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Marimar Estate "Don Miguel Vineyard"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Albariño, </w:t>
            </w:r>
            <w:r>
              <w:rPr>
                <w:rStyle w:val="WineRegion"/>
              </w:rPr>
              <w:t xml:space="preserve">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BTG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Aperture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Clarksburg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Elena Walch "Castel Ringberg"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Alto 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Dr. Loosen "Blue Slate" Kabinett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Abbazia Di Novacella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Kerner, </w:t>
            </w:r>
            <w:r>
              <w:rPr>
                <w:rStyle w:val="WineRegion"/>
              </w:rPr>
              <w:t xml:space="preserve">Italy, Alto Adige, Valle Isarco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 </w:t>
            </w:r>
          </w:p>
        </w:tc>
      </w:tr>
    </w:tbl>
    <w:p>
      <w:pPr>
        <w:pStyle w:val="SectionHeader"/>
      </w:pPr>
      <w:r>
        <w:t xml:space="preserve">Chardonnay - Sonoma County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Kosta Browne "One Sixteen"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Radio-Coteau "Seabed"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Paul Hobbs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Cazadero Winery, Catie's Corner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CrossBarn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Small Vines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Follette "Sangiacomo-Green Acres Vineyard"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Balletto "Teresa's Unoaked"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33 </w:t>
            </w:r>
          </w:p>
        </w:tc>
      </w:tr>
    </w:tbl>
    <w:p>
      <w:pPr>
        <w:pStyle w:val="SectionHeader"/>
      </w:pPr>
      <w:r>
        <w:t xml:space="preserve">Chardonnay - Beyond Sonoma County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Fort Ross "Mother of Pearl"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Fort Ross-Seaview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Maldonado "Los Olivos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Talley "Estate Grown"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Arroyo Grande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59 </w:t>
            </w:r>
          </w:p>
        </w:tc>
      </w:tr>
    </w:tbl>
    <w:p>
      <w:pPr>
        <w:pStyle w:val="WineColor"/>
      </w:pPr>
      <w:r>
        <w:t xml:space="preserve">Rosés</w:t>
      </w:r>
    </w:p>
    <w:p>
      <w:pPr>
        <w:pStyle w:val="SectionHeader"/>
      </w:pPr>
      <w:r>
        <w:t xml:space="preserve">Rose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Miraval "Côtes de Provence" Rosé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Grenache, Cinsault, Syrah, Vermentino,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Scherrer "Dry Rose"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 </w:t>
            </w:r>
          </w:p>
        </w:tc>
      </w:tr>
    </w:tbl>
    <w:p>
      <w:pPr>
        <w:pStyle w:val="WineColor"/>
      </w:pPr>
      <w:r>
        <w:t xml:space="preserve">Reds</w:t>
      </w:r>
    </w:p>
    <w:p>
      <w:pPr>
        <w:pStyle w:val="SectionHeader"/>
      </w:pPr>
      <w:r>
        <w:t xml:space="preserve">Red Wines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T3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County Line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Sonoma County,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BTG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Kingfish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Knights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BTG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Admire by Dan Kosta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BTG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Dutton Goldfield "Dutton Ranch Cherry Ridge Vineyard"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 </w:t>
            </w:r>
          </w:p>
        </w:tc>
      </w:tr>
    </w:tbl>
    <w:p>
      <w:pPr>
        <w:pStyle w:val="SectionHeader"/>
      </w:pPr>
      <w:r>
        <w:t xml:space="preserve">Half Bottles of Red Wine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Double Diamond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Paul Hobbs "Coombsville - Napa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de Beaucastel "Châteauneuf-du-Pape"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Paradigm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Merry Edwards "Russian River Valley"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Emeritus "Hallberg Ranch"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59 </w:t>
            </w:r>
          </w:p>
        </w:tc>
      </w:tr>
    </w:tbl>
    <w:p>
      <w:pPr>
        <w:pStyle w:val="SectionHeader"/>
      </w:pPr>
      <w:r>
        <w:t xml:space="preserve">Red Wines - Beyond Sonoma County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la Barroche "Cuvée Pure" Châteauneuf-du-Pape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le Janasse "Vieilles Vignes" Châteauneuf-du-Pape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Cune "Imperial Reserva"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Booker "Fracture"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Pride Mountain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Napa County /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G.D. Vajra "Barbera d'Alba Superiore"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Italy, Piedmont, Alba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Dutton Goldfield "Dutton Ranch Cherry Ridge Vineyard"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Baldassari "Nolan Vineyard"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Syrah, Cinsault, Mourvedre, </w:t>
            </w:r>
            <w:r>
              <w:rPr>
                <w:rStyle w:val="WineRegion"/>
              </w:rPr>
              <w:t xml:space="preserve">California, Sonoma County, Bennett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79 </w:t>
            </w:r>
          </w:p>
        </w:tc>
      </w:tr>
    </w:tbl>
    <w:p>
      <w:pPr>
        <w:pStyle w:val="SectionHeader"/>
      </w:pPr>
      <w:r>
        <w:t xml:space="preserve">Zinfandel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Martinelli "Guiseppe &amp; Luisa"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A. Rafanelli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Dry Creek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Ridge "Ponzo"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Gamba "Messana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Fountain Grove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Rockpile "Rockpile Ridge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Rockpile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89 </w:t>
            </w:r>
          </w:p>
        </w:tc>
      </w:tr>
    </w:tbl>
    <w:p>
      <w:pPr>
        <w:pStyle w:val="SectionHeader"/>
      </w:pPr>
      <w:r>
        <w:t xml:space="preserve">Cabernet Sauvignon and Red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808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Paul Hobbs "Beckstoffer to Kalon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Staglin Family Vineyard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Paul Hobbs "Beckstoffer Las Piedras Vineyard"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St.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Paul Hobbs "Stagecoach Vineyard"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Judge Palmer "Beckstoffer To Kalon"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Ramey "Napa Valley"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Frank Family Vineyards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Kingfish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Knights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67 </w:t>
            </w:r>
          </w:p>
        </w:tc>
      </w:tr>
    </w:tbl>
    <w:p>
      <w:pPr>
        <w:pStyle w:val="SectionHeader"/>
      </w:pPr>
      <w:r>
        <w:t xml:space="preserve">Pinot Noir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919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Pisoni "Estate"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Martinelli "Bondi Home Ranch"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Green Valley of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Raen "Royal St. Robert Cuvée"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Radio-Coteau "Belay"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Rochioli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Dehlinger "Altamont"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Occidental "Freestone-Occidental"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Wow and Flutter "Sun Chase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Paul Mathew "TNT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Résonance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Yamhill-Carlton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Admire by Dan Kosta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Dutton Estate "Karmen Isabella"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Alma de Cattleya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59 </w:t>
            </w:r>
          </w:p>
        </w:tc>
      </w:tr>
    </w:tbl>
    <w:p>
      <w:pPr>
        <w:pStyle w:val="WineColor"/>
      </w:pPr>
      <w:r>
        <w:t xml:space="preserve">Non-Alcoholic</w:t>
      </w:r>
    </w:p>
    <w:p>
      <w:pPr>
        <w:pStyle w:val="SectionHeader"/>
      </w:pPr>
      <w:r>
        <w:t xml:space="preserve">Non-Alcoholic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002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Leitz "Zero Point Five" </w:t>
            </w:r>
            <w:r>
              <w:rPr>
                <w:rStyle w:val="WineVintage"/>
              </w:rPr>
              <w:t xml:space="preserve">NA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Germany, Rheingau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 </w:t>
            </w:r>
          </w:p>
        </w:tc>
      </w:tr>
    </w:tbl>
    <w:p>
      <w:pPr>
        <w:pStyle w:val="SectionHeader"/>
      </w:pPr>
      <w:r>
        <w:t xml:space="preserve">Non-Alcoholic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Leitz "Eins Zwei Zero"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Rheingau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 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